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90E" w14:textId="77777777" w:rsidR="001423DC" w:rsidRPr="008D108B" w:rsidRDefault="001423DC" w:rsidP="003E5571">
      <w:pPr>
        <w:rPr>
          <w:rFonts w:asciiTheme="minorHAnsi" w:hAnsiTheme="minorHAnsi"/>
          <w:color w:val="484E52" w:themeColor="accent4" w:themeShade="80"/>
        </w:rPr>
      </w:pPr>
    </w:p>
    <w:p w14:paraId="6751EEEE" w14:textId="77777777" w:rsidR="003D6538" w:rsidRPr="003427D5" w:rsidRDefault="00484EA0" w:rsidP="003D6538">
      <w:pPr>
        <w:pStyle w:val="NoSpacing"/>
        <w:spacing w:line="360" w:lineRule="auto"/>
        <w:rPr>
          <w:rFonts w:asciiTheme="minorHAnsi" w:hAnsiTheme="minorHAnsi" w:cstheme="minorHAnsi"/>
          <w:b/>
          <w:color w:val="5C6875" w:themeColor="text1"/>
          <w:sz w:val="22"/>
        </w:rPr>
      </w:pPr>
      <w:r w:rsidRPr="003427D5">
        <w:rPr>
          <w:rFonts w:asciiTheme="minorHAnsi" w:hAnsiTheme="minorHAnsi" w:cstheme="minorHAnsi"/>
          <w:b/>
          <w:color w:val="5C6875" w:themeColor="text1"/>
          <w:sz w:val="22"/>
        </w:rPr>
        <w:t>Structure</w:t>
      </w:r>
    </w:p>
    <w:p w14:paraId="4D48204A" w14:textId="032A065E" w:rsidR="00AB17F1" w:rsidRPr="003427D5" w:rsidRDefault="00EE1168" w:rsidP="00A67E54">
      <w:pPr>
        <w:pStyle w:val="NoSpacing"/>
        <w:numPr>
          <w:ilvl w:val="0"/>
          <w:numId w:val="2"/>
        </w:numPr>
        <w:spacing w:line="360" w:lineRule="auto"/>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Reports to:  </w:t>
      </w:r>
      <w:r w:rsidR="009F7A6A" w:rsidRPr="003427D5">
        <w:rPr>
          <w:rFonts w:asciiTheme="minorHAnsi" w:hAnsiTheme="minorHAnsi" w:cstheme="minorHAnsi"/>
          <w:color w:val="5C6875" w:themeColor="text1"/>
          <w:sz w:val="22"/>
        </w:rPr>
        <w:t xml:space="preserve">Senior Account Manager/Account Director </w:t>
      </w:r>
      <w:r w:rsidR="00460CD5" w:rsidRPr="003427D5">
        <w:rPr>
          <w:rFonts w:asciiTheme="minorHAnsi" w:hAnsiTheme="minorHAnsi" w:cstheme="minorHAnsi"/>
          <w:color w:val="5C6875" w:themeColor="text1"/>
          <w:sz w:val="22"/>
        </w:rPr>
        <w:t>(TBC)</w:t>
      </w:r>
    </w:p>
    <w:p w14:paraId="630B8C13" w14:textId="721B7872" w:rsidR="00CB25E9" w:rsidRPr="003427D5" w:rsidRDefault="00AB17F1" w:rsidP="00A67E54">
      <w:pPr>
        <w:pStyle w:val="NoSpacing"/>
        <w:numPr>
          <w:ilvl w:val="0"/>
          <w:numId w:val="2"/>
        </w:numPr>
        <w:spacing w:line="360" w:lineRule="auto"/>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Member of</w:t>
      </w:r>
      <w:r w:rsidR="00074419" w:rsidRPr="003427D5">
        <w:rPr>
          <w:rFonts w:asciiTheme="minorHAnsi" w:hAnsiTheme="minorHAnsi" w:cstheme="minorHAnsi"/>
          <w:color w:val="5C6875" w:themeColor="text1"/>
          <w:sz w:val="22"/>
        </w:rPr>
        <w:t xml:space="preserve">: </w:t>
      </w:r>
      <w:r w:rsidR="00EE1168" w:rsidRPr="003427D5">
        <w:rPr>
          <w:rFonts w:asciiTheme="minorHAnsi" w:hAnsiTheme="minorHAnsi" w:cstheme="minorHAnsi"/>
          <w:color w:val="5C6875" w:themeColor="text1"/>
          <w:sz w:val="22"/>
        </w:rPr>
        <w:t xml:space="preserve"> </w:t>
      </w:r>
      <w:r w:rsidR="003427D5" w:rsidRPr="003427D5">
        <w:rPr>
          <w:rFonts w:asciiTheme="minorHAnsi" w:hAnsiTheme="minorHAnsi" w:cstheme="minorHAnsi"/>
          <w:color w:val="5C6875" w:themeColor="text1"/>
          <w:sz w:val="22"/>
        </w:rPr>
        <w:t xml:space="preserve">Social &amp; Innovation </w:t>
      </w:r>
      <w:r w:rsidR="00B0310E" w:rsidRPr="003427D5">
        <w:rPr>
          <w:rFonts w:asciiTheme="minorHAnsi" w:hAnsiTheme="minorHAnsi" w:cstheme="minorHAnsi"/>
          <w:color w:val="5C6875" w:themeColor="text1"/>
          <w:sz w:val="22"/>
        </w:rPr>
        <w:t>Practice, London</w:t>
      </w:r>
      <w:r w:rsidR="000754F9" w:rsidRPr="003427D5">
        <w:rPr>
          <w:rFonts w:asciiTheme="minorHAnsi" w:hAnsiTheme="minorHAnsi" w:cstheme="minorHAnsi"/>
          <w:color w:val="5C6875" w:themeColor="text1"/>
          <w:sz w:val="22"/>
        </w:rPr>
        <w:t xml:space="preserve"> </w:t>
      </w:r>
      <w:r w:rsidR="00597253" w:rsidRPr="003427D5">
        <w:rPr>
          <w:rFonts w:asciiTheme="minorHAnsi" w:hAnsiTheme="minorHAnsi" w:cs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02CC4BD5">
                <wp:simplePos x="0" y="0"/>
                <wp:positionH relativeFrom="column">
                  <wp:posOffset>699135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2BA84E7E" w:rsidR="000754F9" w:rsidRDefault="00460CD5" w:rsidP="00AB17F1">
                            <w:pPr>
                              <w:pStyle w:val="MainTitle"/>
                              <w:rPr>
                                <w:rFonts w:ascii="Cambria" w:hAnsi="Cambria"/>
                                <w:b/>
                              </w:rPr>
                            </w:pPr>
                            <w:r>
                              <w:rPr>
                                <w:rFonts w:ascii="Cambria" w:hAnsi="Cambria"/>
                                <w:b/>
                              </w:rPr>
                              <w:t>Graduate Trainee</w:t>
                            </w:r>
                            <w:r w:rsidR="00EE1168">
                              <w:rPr>
                                <w:rFonts w:ascii="Cambria" w:hAnsi="Cambria"/>
                                <w:b/>
                              </w:rPr>
                              <w:t>,</w:t>
                            </w:r>
                            <w:r w:rsidR="003427D5">
                              <w:rPr>
                                <w:rFonts w:ascii="Cambria" w:hAnsi="Cambria"/>
                                <w:b/>
                              </w:rPr>
                              <w:t xml:space="preserve"> Social &amp; Innovation</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55.0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" filled="f" stroked="f" strokeweight=".5pt">
                <v:textbox>
                  <w:txbxContent>
                    <w:p w14:paraId="0B82C013" w14:textId="2BA84E7E" w:rsidR="000754F9" w:rsidRDefault="00460CD5" w:rsidP="00AB17F1">
                      <w:pPr>
                        <w:pStyle w:val="MainTitle"/>
                        <w:rPr>
                          <w:rFonts w:ascii="Cambria" w:hAnsi="Cambria"/>
                          <w:b/>
                        </w:rPr>
                      </w:pPr>
                      <w:r>
                        <w:rPr>
                          <w:rFonts w:ascii="Cambria" w:hAnsi="Cambria"/>
                          <w:b/>
                        </w:rPr>
                        <w:t>Graduate Trainee</w:t>
                      </w:r>
                      <w:r w:rsidR="00EE1168">
                        <w:rPr>
                          <w:rFonts w:ascii="Cambria" w:hAnsi="Cambria"/>
                          <w:b/>
                        </w:rPr>
                        <w:t>,</w:t>
                      </w:r>
                      <w:r w:rsidR="003427D5">
                        <w:rPr>
                          <w:rFonts w:ascii="Cambria" w:hAnsi="Cambria"/>
                          <w:b/>
                        </w:rPr>
                        <w:t xml:space="preserve"> Social &amp; Innovation</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3427D5" w:rsidRDefault="003D6538" w:rsidP="008A3919">
      <w:pPr>
        <w:pStyle w:val="NoSpacing"/>
        <w:rPr>
          <w:rFonts w:asciiTheme="minorHAnsi" w:hAnsiTheme="minorHAnsi" w:cstheme="minorHAnsi"/>
          <w:color w:val="5C6875" w:themeColor="text1"/>
          <w:sz w:val="22"/>
        </w:rPr>
      </w:pPr>
    </w:p>
    <w:p w14:paraId="7DFEDC44" w14:textId="70DBA663" w:rsidR="005417E0" w:rsidRPr="003427D5" w:rsidRDefault="005417E0" w:rsidP="008A3919">
      <w:pPr>
        <w:pStyle w:val="NoSpacing"/>
        <w:rPr>
          <w:rFonts w:asciiTheme="minorHAnsi" w:hAnsiTheme="minorHAnsi" w:cstheme="minorHAnsi"/>
          <w:b/>
          <w:color w:val="5C6875" w:themeColor="text1"/>
          <w:sz w:val="22"/>
        </w:rPr>
      </w:pPr>
      <w:r w:rsidRPr="003427D5">
        <w:rPr>
          <w:rFonts w:asciiTheme="minorHAnsi" w:hAnsiTheme="minorHAnsi" w:cstheme="minorHAnsi"/>
          <w:b/>
          <w:color w:val="5C6875" w:themeColor="text1"/>
          <w:sz w:val="22"/>
        </w:rPr>
        <w:t xml:space="preserve">The </w:t>
      </w:r>
      <w:r w:rsidR="00CA121F" w:rsidRPr="003427D5">
        <w:rPr>
          <w:rFonts w:asciiTheme="minorHAnsi" w:hAnsiTheme="minorHAnsi" w:cstheme="minorHAnsi"/>
          <w:b/>
          <w:color w:val="5C6875" w:themeColor="text1"/>
          <w:sz w:val="22"/>
        </w:rPr>
        <w:t>T</w:t>
      </w:r>
      <w:r w:rsidRPr="003427D5">
        <w:rPr>
          <w:rFonts w:asciiTheme="minorHAnsi" w:hAnsiTheme="minorHAnsi" w:cstheme="minorHAnsi"/>
          <w:b/>
          <w:color w:val="5C6875" w:themeColor="text1"/>
          <w:sz w:val="22"/>
        </w:rPr>
        <w:t xml:space="preserve">eam </w:t>
      </w:r>
    </w:p>
    <w:p w14:paraId="513D5739" w14:textId="3947F8F4" w:rsidR="005417E0" w:rsidRPr="003427D5" w:rsidRDefault="005417E0" w:rsidP="008A3919">
      <w:pPr>
        <w:pStyle w:val="NoSpacing"/>
        <w:rPr>
          <w:rFonts w:asciiTheme="minorHAnsi" w:hAnsiTheme="minorHAnsi" w:cstheme="minorHAnsi"/>
          <w:b/>
          <w:color w:val="5C6875" w:themeColor="text1"/>
          <w:sz w:val="22"/>
        </w:rPr>
      </w:pPr>
    </w:p>
    <w:p w14:paraId="181CC927" w14:textId="775C8CFF" w:rsidR="003427D5" w:rsidRPr="003427D5" w:rsidRDefault="003427D5" w:rsidP="003427D5">
      <w:pPr>
        <w:pStyle w:val="NoSpacing"/>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Within the Social and Innovation team we are fanatical about social media and digital marketing as fundamental building blocks of brand promotion and reputation safeguarding. Our clients look to us for expertise on the opportunities and challenges of the social web: from established titans like Facebook, Twitter, Instagram, and LinkedIn, through to newer players such as </w:t>
      </w:r>
      <w:proofErr w:type="spellStart"/>
      <w:r w:rsidRPr="003427D5">
        <w:rPr>
          <w:rFonts w:asciiTheme="minorHAnsi" w:hAnsiTheme="minorHAnsi" w:cstheme="minorHAnsi"/>
          <w:color w:val="5C6875" w:themeColor="text1"/>
          <w:sz w:val="22"/>
        </w:rPr>
        <w:t>TikTok</w:t>
      </w:r>
      <w:proofErr w:type="spellEnd"/>
      <w:r w:rsidRPr="003427D5">
        <w:rPr>
          <w:rFonts w:asciiTheme="minorHAnsi" w:hAnsiTheme="minorHAnsi" w:cstheme="minorHAnsi"/>
          <w:color w:val="5C6875" w:themeColor="text1"/>
          <w:sz w:val="22"/>
        </w:rPr>
        <w:t xml:space="preserve"> and </w:t>
      </w:r>
      <w:proofErr w:type="spellStart"/>
      <w:r w:rsidRPr="003427D5">
        <w:rPr>
          <w:rFonts w:asciiTheme="minorHAnsi" w:hAnsiTheme="minorHAnsi" w:cstheme="minorHAnsi"/>
          <w:color w:val="5C6875" w:themeColor="text1"/>
          <w:sz w:val="22"/>
        </w:rPr>
        <w:t>Houseparty</w:t>
      </w:r>
      <w:proofErr w:type="spellEnd"/>
      <w:r w:rsidRPr="003427D5">
        <w:rPr>
          <w:rFonts w:asciiTheme="minorHAnsi" w:hAnsiTheme="minorHAnsi" w:cstheme="minorHAnsi"/>
          <w:color w:val="5C6875" w:themeColor="text1"/>
          <w:sz w:val="22"/>
        </w:rPr>
        <w:t>.</w:t>
      </w:r>
    </w:p>
    <w:p w14:paraId="349A0E58" w14:textId="77777777" w:rsidR="003427D5" w:rsidRPr="003427D5" w:rsidRDefault="003427D5" w:rsidP="003427D5">
      <w:pPr>
        <w:pStyle w:val="NoSpacing"/>
        <w:rPr>
          <w:rFonts w:asciiTheme="minorHAnsi" w:hAnsiTheme="minorHAnsi" w:cstheme="minorHAnsi"/>
          <w:color w:val="5C6875" w:themeColor="text1"/>
          <w:sz w:val="22"/>
        </w:rPr>
      </w:pPr>
    </w:p>
    <w:p w14:paraId="5A62BA81" w14:textId="77777777" w:rsidR="003427D5" w:rsidRPr="003427D5" w:rsidRDefault="003427D5" w:rsidP="003427D5">
      <w:pPr>
        <w:pStyle w:val="NoSpacing"/>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We’re a friendly hard-working team of ten with ambitious expansion plans, and our client list intersects with most of the other disciplines within the agency (particularly consumer, tech, corporate and healthcare) so our work is always varied and rewarding. We help devise and deliver strategies and campaigns targeting a wide range of audiences with diverse challenges, so collaboration, creativity and flexibility are key to our success as a team. </w:t>
      </w:r>
    </w:p>
    <w:p w14:paraId="505D8AD3" w14:textId="241DB321" w:rsidR="00CA121F" w:rsidRPr="003427D5" w:rsidRDefault="00CA121F" w:rsidP="00CA121F">
      <w:pPr>
        <w:spacing w:after="0"/>
        <w:rPr>
          <w:rFonts w:asciiTheme="minorHAnsi" w:hAnsiTheme="minorHAnsi" w:cstheme="minorHAnsi"/>
          <w:color w:val="5C6875" w:themeColor="text1"/>
          <w:sz w:val="22"/>
        </w:rPr>
      </w:pPr>
    </w:p>
    <w:p w14:paraId="32CC610D" w14:textId="1C2CDC90" w:rsidR="00CA121F" w:rsidRPr="003427D5" w:rsidRDefault="00CA121F" w:rsidP="00CA121F">
      <w:pPr>
        <w:spacing w:after="0"/>
        <w:rPr>
          <w:rFonts w:asciiTheme="minorHAnsi" w:hAnsiTheme="minorHAnsi" w:cstheme="minorHAnsi"/>
          <w:b/>
          <w:bCs/>
          <w:color w:val="5C6875" w:themeColor="text1"/>
          <w:sz w:val="22"/>
        </w:rPr>
      </w:pPr>
      <w:r w:rsidRPr="003427D5">
        <w:rPr>
          <w:rFonts w:asciiTheme="minorHAnsi" w:hAnsiTheme="minorHAnsi" w:cstheme="minorHAnsi"/>
          <w:b/>
          <w:bCs/>
          <w:color w:val="5C6875" w:themeColor="text1"/>
          <w:sz w:val="22"/>
        </w:rPr>
        <w:t xml:space="preserve">The Work </w:t>
      </w:r>
    </w:p>
    <w:p w14:paraId="182ABC1D" w14:textId="77777777" w:rsidR="00CA121F" w:rsidRPr="003427D5" w:rsidRDefault="00CA121F" w:rsidP="00CA121F">
      <w:pPr>
        <w:spacing w:after="0"/>
        <w:rPr>
          <w:rFonts w:asciiTheme="minorHAnsi" w:hAnsiTheme="minorHAnsi" w:cstheme="minorHAnsi"/>
          <w:color w:val="5C6875" w:themeColor="text1"/>
          <w:sz w:val="22"/>
        </w:rPr>
      </w:pPr>
    </w:p>
    <w:p w14:paraId="17632431" w14:textId="77777777" w:rsidR="003427D5" w:rsidRPr="003427D5" w:rsidRDefault="003427D5" w:rsidP="003427D5">
      <w:pPr>
        <w:pStyle w:val="NoSpacing"/>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Our ongoing mission is to be synonymous with ‘innovation’ within the agency, as the trusted champions and originators of new social and broader digital techniques, trends and ideation. </w:t>
      </w:r>
    </w:p>
    <w:p w14:paraId="7EDA02F2" w14:textId="77777777" w:rsidR="003427D5" w:rsidRPr="003427D5" w:rsidRDefault="003427D5" w:rsidP="003427D5">
      <w:pPr>
        <w:pStyle w:val="NoSpacing"/>
        <w:rPr>
          <w:rFonts w:asciiTheme="minorHAnsi" w:hAnsiTheme="minorHAnsi" w:cstheme="minorHAnsi"/>
          <w:color w:val="5C6875" w:themeColor="text1"/>
          <w:sz w:val="22"/>
        </w:rPr>
      </w:pPr>
    </w:p>
    <w:p w14:paraId="51701BD4" w14:textId="0ADDED01" w:rsidR="003427D5" w:rsidRPr="003427D5" w:rsidRDefault="003427D5" w:rsidP="003427D5">
      <w:pPr>
        <w:pStyle w:val="NoSpacing"/>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As such our energies are largely focused on:</w:t>
      </w:r>
    </w:p>
    <w:p w14:paraId="54E87E6A" w14:textId="77777777" w:rsidR="003427D5" w:rsidRPr="003427D5" w:rsidRDefault="003427D5" w:rsidP="003427D5">
      <w:pPr>
        <w:pStyle w:val="NoSpacing"/>
        <w:numPr>
          <w:ilvl w:val="0"/>
          <w:numId w:val="8"/>
        </w:numPr>
        <w:spacing w:after="120"/>
        <w:ind w:left="714" w:hanging="357"/>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Growing and future proofing existing FHF client relationships by delivering innovative social and digital ideation and activation for our clients</w:t>
      </w:r>
    </w:p>
    <w:p w14:paraId="76467FA5" w14:textId="77777777" w:rsidR="003427D5" w:rsidRPr="003427D5" w:rsidRDefault="003427D5" w:rsidP="003427D5">
      <w:pPr>
        <w:pStyle w:val="NoSpacing"/>
        <w:numPr>
          <w:ilvl w:val="0"/>
          <w:numId w:val="8"/>
        </w:numPr>
        <w:spacing w:after="120"/>
        <w:ind w:left="714" w:hanging="357"/>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Unlocking new business opportunities and relationships for FHF by contributing social and digital thinking to pitches, both at prep stage and ‘in the room’</w:t>
      </w:r>
    </w:p>
    <w:p w14:paraId="099BE6AA" w14:textId="77777777" w:rsidR="003427D5" w:rsidRPr="003427D5" w:rsidRDefault="003427D5" w:rsidP="003427D5">
      <w:pPr>
        <w:pStyle w:val="NoSpacing"/>
        <w:numPr>
          <w:ilvl w:val="0"/>
          <w:numId w:val="8"/>
        </w:numPr>
        <w:spacing w:after="120"/>
        <w:ind w:left="714" w:hanging="357"/>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Championing social and digital innovation within the agency by sharing knowledge and inspiration from the wider industry landscape</w:t>
      </w:r>
    </w:p>
    <w:p w14:paraId="172CB7E2" w14:textId="77777777" w:rsidR="003427D5" w:rsidRPr="003427D5" w:rsidRDefault="003427D5" w:rsidP="008A3919">
      <w:pPr>
        <w:pStyle w:val="NoSpacing"/>
        <w:rPr>
          <w:rFonts w:asciiTheme="minorHAnsi" w:hAnsiTheme="minorHAnsi" w:cstheme="minorHAnsi"/>
          <w:b/>
          <w:color w:val="5C6875" w:themeColor="text1"/>
          <w:sz w:val="22"/>
        </w:rPr>
      </w:pPr>
    </w:p>
    <w:p w14:paraId="05BB1DE9" w14:textId="60825BAD" w:rsidR="00477184" w:rsidRPr="003427D5" w:rsidRDefault="00AB17F1" w:rsidP="008A3919">
      <w:pPr>
        <w:pStyle w:val="NoSpacing"/>
        <w:rPr>
          <w:rFonts w:asciiTheme="minorHAnsi" w:hAnsiTheme="minorHAnsi" w:cstheme="minorHAnsi"/>
          <w:b/>
          <w:color w:val="5C6875" w:themeColor="text1"/>
          <w:sz w:val="22"/>
        </w:rPr>
      </w:pPr>
      <w:r w:rsidRPr="003427D5">
        <w:rPr>
          <w:rFonts w:asciiTheme="minorHAnsi" w:hAnsiTheme="minorHAnsi" w:cstheme="minorHAnsi"/>
          <w:b/>
          <w:color w:val="5C6875" w:themeColor="text1"/>
          <w:sz w:val="22"/>
        </w:rPr>
        <w:t xml:space="preserve">Role </w:t>
      </w:r>
      <w:r w:rsidR="00CA121F" w:rsidRPr="003427D5">
        <w:rPr>
          <w:rFonts w:asciiTheme="minorHAnsi" w:hAnsiTheme="minorHAnsi" w:cstheme="minorHAnsi"/>
          <w:b/>
          <w:color w:val="5C6875" w:themeColor="text1"/>
          <w:sz w:val="22"/>
        </w:rPr>
        <w:t>O</w:t>
      </w:r>
      <w:r w:rsidRPr="003427D5">
        <w:rPr>
          <w:rFonts w:asciiTheme="minorHAnsi" w:hAnsiTheme="minorHAnsi" w:cstheme="minorHAnsi"/>
          <w:b/>
          <w:color w:val="5C6875" w:themeColor="text1"/>
          <w:sz w:val="22"/>
        </w:rPr>
        <w:t xml:space="preserve">verview </w:t>
      </w:r>
    </w:p>
    <w:p w14:paraId="0403DA30" w14:textId="22D60ADA" w:rsidR="003427D5" w:rsidRPr="003427D5" w:rsidRDefault="003427D5" w:rsidP="008A3919">
      <w:pPr>
        <w:pStyle w:val="NoSpacing"/>
        <w:rPr>
          <w:rFonts w:asciiTheme="minorHAnsi" w:hAnsiTheme="minorHAnsi" w:cstheme="minorHAnsi"/>
          <w:b/>
          <w:color w:val="5C6875" w:themeColor="text1"/>
          <w:sz w:val="22"/>
        </w:rPr>
      </w:pPr>
    </w:p>
    <w:p w14:paraId="6754450A" w14:textId="7EDDDB53" w:rsidR="003427D5" w:rsidRPr="003427D5" w:rsidRDefault="003427D5" w:rsidP="003427D5">
      <w:pPr>
        <w:spacing w:after="0"/>
        <w:rPr>
          <w:rFonts w:eastAsia="Times New Roman"/>
          <w:color w:val="5C6875" w:themeColor="text1"/>
          <w:sz w:val="22"/>
        </w:rPr>
      </w:pPr>
      <w:r w:rsidRPr="003427D5">
        <w:rPr>
          <w:color w:val="5C6875" w:themeColor="text1"/>
          <w:sz w:val="22"/>
        </w:rPr>
        <w:t>You’ll be involved in c</w:t>
      </w:r>
      <w:r w:rsidRPr="003427D5">
        <w:rPr>
          <w:rFonts w:eastAsia="Times New Roman"/>
          <w:color w:val="5C6875" w:themeColor="text1"/>
          <w:sz w:val="22"/>
        </w:rPr>
        <w:t>reat</w:t>
      </w:r>
      <w:r w:rsidRPr="003427D5">
        <w:rPr>
          <w:rFonts w:eastAsia="Times New Roman"/>
          <w:color w:val="5C6875" w:themeColor="text1"/>
          <w:sz w:val="22"/>
        </w:rPr>
        <w:t>ing</w:t>
      </w:r>
      <w:r w:rsidRPr="003427D5">
        <w:rPr>
          <w:rFonts w:eastAsia="Times New Roman"/>
          <w:color w:val="5C6875" w:themeColor="text1"/>
          <w:sz w:val="22"/>
        </w:rPr>
        <w:t xml:space="preserve"> and maintain</w:t>
      </w:r>
      <w:r w:rsidRPr="003427D5">
        <w:rPr>
          <w:rFonts w:eastAsia="Times New Roman"/>
          <w:color w:val="5C6875" w:themeColor="text1"/>
          <w:sz w:val="22"/>
        </w:rPr>
        <w:t>ing</w:t>
      </w:r>
      <w:r w:rsidRPr="003427D5">
        <w:rPr>
          <w:rFonts w:eastAsia="Times New Roman"/>
          <w:color w:val="5C6875" w:themeColor="text1"/>
          <w:sz w:val="22"/>
        </w:rPr>
        <w:t xml:space="preserve"> a strong online presence for brands through social media </w:t>
      </w:r>
      <w:r w:rsidRPr="003427D5">
        <w:rPr>
          <w:rFonts w:eastAsia="Times New Roman"/>
          <w:color w:val="5C6875" w:themeColor="text1"/>
          <w:sz w:val="22"/>
        </w:rPr>
        <w:t xml:space="preserve">platforms such as </w:t>
      </w:r>
      <w:r w:rsidRPr="003427D5">
        <w:rPr>
          <w:rFonts w:eastAsia="Times New Roman"/>
          <w:color w:val="5C6875" w:themeColor="text1"/>
          <w:sz w:val="22"/>
        </w:rPr>
        <w:t>Instagram, Instagram Stories, Facebook, Twitter, YouTube and LinkedIn</w:t>
      </w:r>
      <w:r w:rsidRPr="003427D5">
        <w:rPr>
          <w:rFonts w:eastAsia="Times New Roman"/>
          <w:color w:val="5C6875" w:themeColor="text1"/>
          <w:sz w:val="22"/>
        </w:rPr>
        <w:t xml:space="preserve"> </w:t>
      </w:r>
      <w:proofErr w:type="spellStart"/>
      <w:r w:rsidRPr="003427D5">
        <w:rPr>
          <w:rFonts w:eastAsia="Times New Roman"/>
          <w:color w:val="5C6875" w:themeColor="text1"/>
          <w:sz w:val="22"/>
        </w:rPr>
        <w:t>etc</w:t>
      </w:r>
      <w:proofErr w:type="spellEnd"/>
      <w:r w:rsidRPr="003427D5">
        <w:rPr>
          <w:rFonts w:eastAsia="Times New Roman"/>
          <w:color w:val="5C6875" w:themeColor="text1"/>
          <w:sz w:val="22"/>
        </w:rPr>
        <w:t xml:space="preserve">, </w:t>
      </w:r>
    </w:p>
    <w:p w14:paraId="2314BEDF" w14:textId="77777777" w:rsidR="003427D5" w:rsidRPr="003427D5" w:rsidRDefault="003427D5" w:rsidP="003427D5">
      <w:pPr>
        <w:shd w:val="clear" w:color="auto" w:fill="FFFFFF"/>
        <w:spacing w:after="0"/>
        <w:textAlignment w:val="baseline"/>
        <w:rPr>
          <w:rFonts w:eastAsia="Times New Roman"/>
          <w:color w:val="5C6875" w:themeColor="text1"/>
          <w:sz w:val="22"/>
        </w:rPr>
      </w:pPr>
    </w:p>
    <w:p w14:paraId="3086BC1C" w14:textId="1550D702" w:rsidR="00A67E54" w:rsidRPr="003427D5" w:rsidRDefault="00460CD5" w:rsidP="003427D5">
      <w:pPr>
        <w:shd w:val="clear" w:color="auto" w:fill="FFFFFF"/>
        <w:spacing w:after="0"/>
        <w:textAlignment w:val="baseline"/>
        <w:rPr>
          <w:rFonts w:asciiTheme="minorHAnsi" w:eastAsia="Times New Roman" w:hAnsiTheme="minorHAnsi" w:cstheme="minorHAnsi"/>
          <w:b/>
          <w:bCs/>
          <w:color w:val="5C6875" w:themeColor="text1"/>
          <w:sz w:val="22"/>
          <w:lang w:val="en"/>
        </w:rPr>
      </w:pPr>
      <w:r w:rsidRPr="003427D5">
        <w:rPr>
          <w:rFonts w:asciiTheme="minorHAnsi" w:eastAsia="Times New Roman" w:hAnsiTheme="minorHAnsi" w:cstheme="minorHAnsi"/>
          <w:color w:val="5C6875" w:themeColor="text1"/>
          <w:sz w:val="22"/>
        </w:rPr>
        <w:t> </w:t>
      </w:r>
      <w:r w:rsidR="00432626" w:rsidRPr="003427D5">
        <w:rPr>
          <w:rFonts w:asciiTheme="minorHAnsi" w:eastAsia="Times New Roman" w:hAnsiTheme="minorHAnsi" w:cstheme="minorHAnsi"/>
          <w:b/>
          <w:bCs/>
          <w:color w:val="5C6875" w:themeColor="text1"/>
          <w:sz w:val="22"/>
          <w:lang w:val="en"/>
        </w:rPr>
        <w:t>Your day to day:</w:t>
      </w:r>
    </w:p>
    <w:p w14:paraId="5955126F" w14:textId="77777777" w:rsidR="003427D5" w:rsidRPr="003427D5" w:rsidRDefault="003427D5" w:rsidP="003427D5">
      <w:pPr>
        <w:shd w:val="clear" w:color="auto" w:fill="FFFFFF"/>
        <w:spacing w:after="0"/>
        <w:textAlignment w:val="baseline"/>
        <w:rPr>
          <w:rFonts w:asciiTheme="minorHAnsi" w:eastAsia="Times New Roman" w:hAnsiTheme="minorHAnsi" w:cstheme="minorHAnsi"/>
          <w:b/>
          <w:bCs/>
          <w:color w:val="5C6875" w:themeColor="text1"/>
          <w:sz w:val="22"/>
          <w:lang w:val="en"/>
        </w:rPr>
      </w:pPr>
    </w:p>
    <w:p w14:paraId="3AB88CD1" w14:textId="77777777" w:rsidR="003427D5" w:rsidRPr="003427D5" w:rsidRDefault="003427D5" w:rsidP="003427D5">
      <w:pPr>
        <w:pStyle w:val="NoSpacing"/>
        <w:numPr>
          <w:ilvl w:val="0"/>
          <w:numId w:val="10"/>
        </w:numPr>
        <w:spacing w:after="120"/>
        <w:ind w:left="714" w:hanging="357"/>
        <w:rPr>
          <w:color w:val="5C6875" w:themeColor="text1"/>
          <w:sz w:val="22"/>
        </w:rPr>
      </w:pPr>
      <w:r w:rsidRPr="003427D5">
        <w:rPr>
          <w:color w:val="5C6875" w:themeColor="text1"/>
          <w:sz w:val="22"/>
        </w:rPr>
        <w:t xml:space="preserve">Day-to-day community management of brands social media accounts including posting social content, monitoring the conversation, responding to queries and looking for reactive content opportunities </w:t>
      </w:r>
    </w:p>
    <w:p w14:paraId="54FF012C" w14:textId="77777777" w:rsidR="003427D5" w:rsidRPr="003427D5" w:rsidRDefault="003427D5" w:rsidP="003427D5">
      <w:pPr>
        <w:numPr>
          <w:ilvl w:val="0"/>
          <w:numId w:val="10"/>
        </w:numPr>
        <w:ind w:left="714" w:hanging="357"/>
        <w:rPr>
          <w:color w:val="5C6875" w:themeColor="text1"/>
          <w:sz w:val="22"/>
        </w:rPr>
      </w:pPr>
      <w:r w:rsidRPr="003427D5">
        <w:rPr>
          <w:color w:val="5C6875" w:themeColor="text1"/>
          <w:sz w:val="22"/>
        </w:rPr>
        <w:t>Helping shape the social tone of voice across channels and using this to write and edit social copy</w:t>
      </w:r>
    </w:p>
    <w:p w14:paraId="55DCC741" w14:textId="0ACF8E2D" w:rsidR="003427D5" w:rsidRPr="003427D5" w:rsidRDefault="003427D5" w:rsidP="003427D5">
      <w:pPr>
        <w:pStyle w:val="NoSpacing"/>
        <w:numPr>
          <w:ilvl w:val="0"/>
          <w:numId w:val="10"/>
        </w:numPr>
        <w:spacing w:after="120"/>
        <w:ind w:left="714" w:hanging="357"/>
        <w:rPr>
          <w:color w:val="5C6875" w:themeColor="text1"/>
          <w:sz w:val="22"/>
        </w:rPr>
      </w:pPr>
      <w:r w:rsidRPr="003427D5">
        <w:rPr>
          <w:color w:val="5C6875" w:themeColor="text1"/>
          <w:sz w:val="22"/>
        </w:rPr>
        <w:t xml:space="preserve">Being immersed in the communities you manage – learning what makes them tick, how we can </w:t>
      </w:r>
      <w:proofErr w:type="spellStart"/>
      <w:r w:rsidRPr="003427D5">
        <w:rPr>
          <w:color w:val="5C6875" w:themeColor="text1"/>
          <w:sz w:val="22"/>
        </w:rPr>
        <w:t>capitalise</w:t>
      </w:r>
      <w:proofErr w:type="spellEnd"/>
      <w:r w:rsidRPr="003427D5">
        <w:rPr>
          <w:color w:val="5C6875" w:themeColor="text1"/>
          <w:sz w:val="22"/>
        </w:rPr>
        <w:t xml:space="preserve"> on this to grow the channels and using this knowledge to </w:t>
      </w:r>
      <w:r w:rsidRPr="003427D5">
        <w:rPr>
          <w:color w:val="5C6875" w:themeColor="text1"/>
          <w:sz w:val="22"/>
        </w:rPr>
        <w:t>feed</w:t>
      </w:r>
      <w:r w:rsidRPr="003427D5">
        <w:rPr>
          <w:color w:val="5C6875" w:themeColor="text1"/>
          <w:sz w:val="22"/>
        </w:rPr>
        <w:t xml:space="preserve"> into the brands social and marketing strategies</w:t>
      </w:r>
    </w:p>
    <w:p w14:paraId="11D4F364" w14:textId="77777777" w:rsidR="003427D5" w:rsidRPr="003427D5" w:rsidRDefault="003427D5" w:rsidP="003427D5">
      <w:pPr>
        <w:numPr>
          <w:ilvl w:val="0"/>
          <w:numId w:val="10"/>
        </w:numPr>
        <w:ind w:left="714" w:hanging="357"/>
        <w:rPr>
          <w:rFonts w:eastAsia="Times New Roman"/>
          <w:color w:val="5C6875" w:themeColor="text1"/>
          <w:sz w:val="22"/>
        </w:rPr>
      </w:pPr>
      <w:r w:rsidRPr="003427D5">
        <w:rPr>
          <w:color w:val="5C6875" w:themeColor="text1"/>
          <w:sz w:val="22"/>
        </w:rPr>
        <w:t>Developing innovative and creative content ideas to feed into the brands social media content calendars. This includes working with FHF’s internal studio to create engaging, sharable content</w:t>
      </w:r>
    </w:p>
    <w:p w14:paraId="3189F096" w14:textId="77777777" w:rsidR="003427D5" w:rsidRPr="003427D5" w:rsidRDefault="003427D5" w:rsidP="003427D5">
      <w:pPr>
        <w:pStyle w:val="NoSpacing"/>
        <w:numPr>
          <w:ilvl w:val="0"/>
          <w:numId w:val="10"/>
        </w:numPr>
        <w:spacing w:after="120"/>
        <w:ind w:left="714" w:hanging="357"/>
        <w:rPr>
          <w:color w:val="5C6875" w:themeColor="text1"/>
          <w:sz w:val="22"/>
        </w:rPr>
      </w:pPr>
      <w:r w:rsidRPr="003427D5">
        <w:rPr>
          <w:color w:val="5C6875" w:themeColor="text1"/>
          <w:sz w:val="22"/>
        </w:rPr>
        <w:lastRenderedPageBreak/>
        <w:t xml:space="preserve">Creating weekly/monthly reports on social channel performance, growth and engagement </w:t>
      </w:r>
    </w:p>
    <w:p w14:paraId="13DF793F" w14:textId="77777777" w:rsidR="003427D5" w:rsidRPr="003427D5" w:rsidRDefault="003427D5" w:rsidP="003427D5">
      <w:pPr>
        <w:pStyle w:val="NoSpacing"/>
        <w:numPr>
          <w:ilvl w:val="0"/>
          <w:numId w:val="10"/>
        </w:numPr>
        <w:spacing w:after="120"/>
        <w:ind w:left="714" w:hanging="357"/>
        <w:rPr>
          <w:color w:val="5C6875" w:themeColor="text1"/>
          <w:sz w:val="22"/>
        </w:rPr>
      </w:pPr>
      <w:r w:rsidRPr="003427D5">
        <w:rPr>
          <w:color w:val="5C6875" w:themeColor="text1"/>
          <w:sz w:val="22"/>
        </w:rPr>
        <w:t xml:space="preserve">Staying </w:t>
      </w:r>
      <w:proofErr w:type="gramStart"/>
      <w:r w:rsidRPr="003427D5">
        <w:rPr>
          <w:color w:val="5C6875" w:themeColor="text1"/>
          <w:sz w:val="22"/>
        </w:rPr>
        <w:t>up-to-date</w:t>
      </w:r>
      <w:proofErr w:type="gramEnd"/>
      <w:r w:rsidRPr="003427D5">
        <w:rPr>
          <w:color w:val="5C6875" w:themeColor="text1"/>
          <w:sz w:val="22"/>
        </w:rPr>
        <w:t xml:space="preserve"> with changes in all social platforms ensuring maximum effectiveness across the channels you manage</w:t>
      </w:r>
    </w:p>
    <w:p w14:paraId="0F8E5D1D" w14:textId="77777777" w:rsidR="000754F9" w:rsidRPr="003427D5" w:rsidRDefault="000754F9" w:rsidP="006614F0">
      <w:pPr>
        <w:pStyle w:val="NoSpacing"/>
        <w:rPr>
          <w:rFonts w:asciiTheme="minorHAnsi" w:hAnsiTheme="minorHAnsi" w:cstheme="minorHAnsi"/>
          <w:color w:val="5C6875" w:themeColor="text1"/>
          <w:sz w:val="22"/>
        </w:rPr>
      </w:pPr>
    </w:p>
    <w:p w14:paraId="6396EAAA" w14:textId="570BD4DA" w:rsidR="000754F9" w:rsidRPr="003427D5" w:rsidRDefault="00460CD5" w:rsidP="006614F0">
      <w:pPr>
        <w:pStyle w:val="NoSpacing"/>
        <w:rPr>
          <w:rFonts w:asciiTheme="minorHAnsi" w:hAnsiTheme="minorHAnsi" w:cstheme="minorHAnsi"/>
          <w:b/>
          <w:bCs/>
          <w:color w:val="5C6875" w:themeColor="text1"/>
          <w:sz w:val="22"/>
        </w:rPr>
      </w:pPr>
      <w:r w:rsidRPr="003427D5">
        <w:rPr>
          <w:rFonts w:asciiTheme="minorHAnsi" w:hAnsiTheme="minorHAnsi" w:cstheme="minorHAnsi"/>
          <w:b/>
          <w:bCs/>
          <w:color w:val="5C6875" w:themeColor="text1"/>
          <w:sz w:val="22"/>
        </w:rPr>
        <w:t>A little bit more about us</w:t>
      </w:r>
    </w:p>
    <w:p w14:paraId="0C13E109" w14:textId="77777777" w:rsidR="00CA121F" w:rsidRPr="003427D5" w:rsidRDefault="00CA121F" w:rsidP="00CA121F">
      <w:pPr>
        <w:spacing w:after="0"/>
        <w:jc w:val="both"/>
        <w:rPr>
          <w:rFonts w:asciiTheme="minorHAnsi" w:hAnsiTheme="minorHAnsi" w:cstheme="minorHAnsi"/>
          <w:color w:val="5C6875" w:themeColor="text1"/>
          <w:sz w:val="22"/>
        </w:rPr>
      </w:pPr>
    </w:p>
    <w:p w14:paraId="71ACE04C"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As an </w:t>
      </w:r>
      <w:hyperlink r:id="rId12" w:history="1">
        <w:r w:rsidRPr="003427D5">
          <w:rPr>
            <w:rStyle w:val="Hyperlink"/>
            <w:rFonts w:asciiTheme="minorHAnsi" w:hAnsiTheme="minorHAnsi" w:cstheme="minorHAnsi"/>
            <w:color w:val="5C6875" w:themeColor="text1"/>
            <w:sz w:val="22"/>
          </w:rPr>
          <w:t>agency</w:t>
        </w:r>
      </w:hyperlink>
      <w:r w:rsidRPr="003427D5">
        <w:rPr>
          <w:rFonts w:asciiTheme="minorHAnsi" w:hAnsiTheme="minorHAnsi" w:cstheme="minorHAnsi"/>
          <w:color w:val="5C6875" w:themeColor="text1"/>
          <w:sz w:val="22"/>
        </w:rPr>
        <w:t xml:space="preserve"> we offer a whole host of additional benefits from private medical and financial consulting to inhouse massage and wellness clinics. We care about the whole you: your physical and mental health, your family, your development, your longer-term aspirations, your wallet and even your gigs outside of work – for more details see</w:t>
      </w:r>
      <w:hyperlink r:id="rId13" w:history="1">
        <w:r w:rsidRPr="003427D5">
          <w:rPr>
            <w:rStyle w:val="Hyperlink"/>
            <w:rFonts w:asciiTheme="minorHAnsi" w:hAnsiTheme="minorHAnsi" w:cstheme="minorHAnsi"/>
            <w:color w:val="5C6875" w:themeColor="text1"/>
            <w:sz w:val="22"/>
          </w:rPr>
          <w:t xml:space="preserve"> here</w:t>
        </w:r>
      </w:hyperlink>
      <w:r w:rsidRPr="003427D5">
        <w:rPr>
          <w:rFonts w:asciiTheme="minorHAnsi" w:hAnsiTheme="minorHAnsi" w:cstheme="minorHAnsi"/>
          <w:color w:val="5C6875" w:themeColor="text1"/>
          <w:sz w:val="22"/>
        </w:rPr>
        <w:t xml:space="preserve"> </w:t>
      </w:r>
    </w:p>
    <w:p w14:paraId="1025AF22"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w:t>
      </w:r>
    </w:p>
    <w:p w14:paraId="10BC7802"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Check our</w:t>
      </w:r>
      <w:hyperlink r:id="rId14" w:history="1">
        <w:r w:rsidRPr="003427D5">
          <w:rPr>
            <w:rStyle w:val="Hyperlink"/>
            <w:rFonts w:asciiTheme="minorHAnsi" w:hAnsiTheme="minorHAnsi" w:cstheme="minorHAnsi"/>
            <w:color w:val="5C6875" w:themeColor="text1"/>
            <w:sz w:val="22"/>
          </w:rPr>
          <w:t xml:space="preserve"> Insta</w:t>
        </w:r>
      </w:hyperlink>
      <w:r w:rsidRPr="003427D5">
        <w:rPr>
          <w:rFonts w:asciiTheme="minorHAnsi" w:hAnsiTheme="minorHAnsi" w:cstheme="minorHAnsi"/>
          <w:color w:val="5C6875" w:themeColor="text1"/>
          <w:sz w:val="22"/>
        </w:rPr>
        <w:t xml:space="preserve"> feed to get a feel for the day to day. </w:t>
      </w:r>
    </w:p>
    <w:p w14:paraId="2954913C" w14:textId="77777777" w:rsidR="00CA121F" w:rsidRPr="003427D5" w:rsidRDefault="00CA121F" w:rsidP="00CA121F">
      <w:pPr>
        <w:pStyle w:val="NoSpacing"/>
        <w:jc w:val="both"/>
        <w:rPr>
          <w:rFonts w:asciiTheme="minorHAnsi" w:hAnsiTheme="minorHAnsi" w:cstheme="minorHAnsi"/>
          <w:color w:val="5C6875" w:themeColor="text1"/>
          <w:sz w:val="22"/>
        </w:rPr>
      </w:pPr>
    </w:p>
    <w:p w14:paraId="2C548097"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We are committed to creating an inclusive work environment with a diverse workforce. All qualified applicants will receive consideration for employment without regard to race, religion, ethnicity, gender identity, sexual orientation, national origin, disability or age. As an agency we celebrate individuals’ strengths and ambitions - both professionally and personally - encouraging you to be yourself and bring your personal passions to work.</w:t>
      </w:r>
    </w:p>
    <w:p w14:paraId="40D5F9DF" w14:textId="77777777" w:rsidR="00CA121F" w:rsidRPr="003427D5" w:rsidRDefault="00CA121F" w:rsidP="00CA121F">
      <w:pPr>
        <w:pStyle w:val="NoSpacing"/>
        <w:jc w:val="both"/>
        <w:rPr>
          <w:rFonts w:asciiTheme="minorHAnsi" w:hAnsiTheme="minorHAnsi" w:cstheme="minorHAnsi"/>
          <w:color w:val="5C6875" w:themeColor="text1"/>
          <w:sz w:val="22"/>
        </w:rPr>
      </w:pPr>
    </w:p>
    <w:p w14:paraId="6BDFB1C2"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Joining FHF brings the benefits of belonging to a top global network whilst enabling individuals to grow in a genuinely entrepreneurial environment. Not to mention our Gold PR Week Award for ‘Best Places to Work’ (2020)!   </w:t>
      </w:r>
    </w:p>
    <w:p w14:paraId="7FB33FD5" w14:textId="77777777" w:rsidR="00CA121F" w:rsidRPr="003427D5" w:rsidRDefault="00CA121F" w:rsidP="00CA121F">
      <w:pPr>
        <w:pStyle w:val="NoSpacing"/>
        <w:jc w:val="both"/>
        <w:rPr>
          <w:rFonts w:asciiTheme="minorHAnsi" w:hAnsiTheme="minorHAnsi" w:cstheme="minorHAnsi"/>
          <w:color w:val="5C6875" w:themeColor="text1"/>
          <w:sz w:val="22"/>
        </w:rPr>
      </w:pPr>
    </w:p>
    <w:p w14:paraId="1AA4BF00" w14:textId="77777777" w:rsidR="00CA121F" w:rsidRPr="003427D5" w:rsidRDefault="00CA121F" w:rsidP="00CA121F">
      <w:pPr>
        <w:pStyle w:val="NoSpacing"/>
        <w:jc w:val="both"/>
        <w:rPr>
          <w:rFonts w:asciiTheme="minorHAnsi" w:hAnsiTheme="minorHAnsi" w:cstheme="minorHAnsi"/>
          <w:color w:val="5C6875" w:themeColor="text1"/>
          <w:sz w:val="22"/>
        </w:rPr>
      </w:pPr>
      <w:r w:rsidRPr="003427D5">
        <w:rPr>
          <w:rFonts w:asciiTheme="minorHAnsi" w:hAnsiTheme="minorHAnsi" w:cstheme="minorHAnsi"/>
          <w:color w:val="5C6875" w:themeColor="text1"/>
          <w:sz w:val="22"/>
        </w:rPr>
        <w:t xml:space="preserve">We are part of the </w:t>
      </w:r>
      <w:hyperlink r:id="rId15" w:history="1">
        <w:r w:rsidRPr="003427D5">
          <w:rPr>
            <w:rStyle w:val="Hyperlink"/>
            <w:rFonts w:asciiTheme="minorHAnsi" w:hAnsiTheme="minorHAnsi" w:cstheme="minorHAnsi"/>
            <w:color w:val="5C6875" w:themeColor="text1"/>
            <w:sz w:val="22"/>
          </w:rPr>
          <w:t>Omnicom Group</w:t>
        </w:r>
      </w:hyperlink>
      <w:r w:rsidRPr="003427D5">
        <w:rPr>
          <w:rFonts w:asciiTheme="minorHAnsi" w:hAnsiTheme="minorHAnsi" w:cstheme="minorHAnsi"/>
          <w:color w:val="5C6875" w:themeColor="text1"/>
          <w:sz w:val="22"/>
        </w:rPr>
        <w:t xml:space="preserve"> (NYSE:OMC), the leading global advertising, marketing and corporate communications company.</w:t>
      </w:r>
    </w:p>
    <w:p w14:paraId="3D4016C7" w14:textId="77777777" w:rsidR="00CA121F" w:rsidRPr="003427D5" w:rsidRDefault="00CA121F" w:rsidP="00CA121F">
      <w:pPr>
        <w:pStyle w:val="NoSpacing"/>
        <w:jc w:val="both"/>
        <w:rPr>
          <w:rFonts w:asciiTheme="minorHAnsi" w:hAnsiTheme="minorHAnsi" w:cstheme="minorHAnsi"/>
          <w:color w:val="5C6875" w:themeColor="text1"/>
          <w:sz w:val="22"/>
        </w:rPr>
      </w:pPr>
    </w:p>
    <w:p w14:paraId="5EB69779" w14:textId="77777777" w:rsidR="00CA121F" w:rsidRPr="003427D5" w:rsidRDefault="00CA121F" w:rsidP="00CA121F">
      <w:pPr>
        <w:shd w:val="clear" w:color="auto" w:fill="FFFFFF"/>
        <w:spacing w:after="0"/>
        <w:textAlignment w:val="baseline"/>
        <w:rPr>
          <w:rFonts w:asciiTheme="minorHAnsi" w:eastAsia="Times New Roman" w:hAnsiTheme="minorHAnsi" w:cstheme="minorHAnsi"/>
          <w:color w:val="5C6875" w:themeColor="text1"/>
          <w:sz w:val="22"/>
        </w:rPr>
      </w:pPr>
      <w:r w:rsidRPr="003427D5">
        <w:rPr>
          <w:rFonts w:asciiTheme="minorHAnsi" w:eastAsia="Times New Roman" w:hAnsiTheme="minorHAnsi" w:cstheme="minorHAnsi"/>
          <w:color w:val="5C6875" w:themeColor="text1"/>
          <w:sz w:val="22"/>
          <w:bdr w:val="none" w:sz="0" w:space="0" w:color="auto" w:frame="1"/>
        </w:rPr>
        <w:t>We treat your data in the strictest confidence. For further information our Data &amp; Privacy policy is located on our website at </w:t>
      </w:r>
      <w:r w:rsidRPr="003427D5">
        <w:rPr>
          <w:rFonts w:asciiTheme="minorHAnsi" w:eastAsia="Times New Roman" w:hAnsiTheme="minorHAnsi" w:cstheme="minorHAnsi"/>
          <w:color w:val="5C6875" w:themeColor="text1"/>
          <w:sz w:val="22"/>
          <w:u w:val="single"/>
          <w:bdr w:val="none" w:sz="0" w:space="0" w:color="auto" w:frame="1"/>
        </w:rPr>
        <w:t>http://fhflondon.co.uk</w:t>
      </w:r>
    </w:p>
    <w:p w14:paraId="739C322C" w14:textId="77777777" w:rsidR="000754F9" w:rsidRPr="00460CD5" w:rsidRDefault="000754F9" w:rsidP="006614F0">
      <w:pPr>
        <w:pStyle w:val="NoSpacing"/>
        <w:rPr>
          <w:rFonts w:asciiTheme="minorHAnsi" w:hAnsiTheme="minorHAnsi" w:cs="Tahoma"/>
          <w:color w:val="auto"/>
          <w:sz w:val="22"/>
        </w:rPr>
      </w:pPr>
    </w:p>
    <w:p w14:paraId="4A3DCA6E" w14:textId="77777777" w:rsidR="000754F9" w:rsidRPr="009F7A6A" w:rsidRDefault="000754F9" w:rsidP="006614F0">
      <w:pPr>
        <w:pStyle w:val="NoSpacing"/>
        <w:rPr>
          <w:rFonts w:asciiTheme="minorHAnsi" w:hAnsiTheme="minorHAnsi" w:cs="Tahoma"/>
          <w:color w:val="auto"/>
          <w:sz w:val="22"/>
        </w:rPr>
      </w:pPr>
    </w:p>
    <w:p w14:paraId="5705A6AA" w14:textId="77777777" w:rsidR="000754F9" w:rsidRPr="008A3919" w:rsidRDefault="000754F9" w:rsidP="006614F0">
      <w:pPr>
        <w:pStyle w:val="NoSpacing"/>
        <w:rPr>
          <w:rFonts w:asciiTheme="minorHAnsi" w:hAnsiTheme="minorHAnsi" w:cs="Tahoma"/>
          <w:sz w:val="22"/>
        </w:rPr>
      </w:pPr>
      <w:bookmarkStart w:id="0" w:name="_GoBack"/>
      <w:bookmarkEnd w:id="0"/>
    </w:p>
    <w:sectPr w:rsidR="000754F9" w:rsidRPr="008A3919" w:rsidSect="00F6316B">
      <w:footerReference w:type="even" r:id="rId16"/>
      <w:footerReference w:type="default" r:id="rId17"/>
      <w:headerReference w:type="first" r:id="rId18"/>
      <w:footerReference w:type="first" r:id="rId19"/>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703E" w14:textId="77777777" w:rsidR="00862BDC" w:rsidRDefault="00862BDC" w:rsidP="009017B9">
      <w:r>
        <w:separator/>
      </w:r>
    </w:p>
  </w:endnote>
  <w:endnote w:type="continuationSeparator" w:id="0">
    <w:p w14:paraId="7229C440" w14:textId="77777777" w:rsidR="00862BDC" w:rsidRDefault="00862BDC"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Book">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0C36B"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EB1D" w14:textId="77777777" w:rsidR="00862BDC" w:rsidRDefault="00862BDC" w:rsidP="009017B9">
      <w:r>
        <w:separator/>
      </w:r>
    </w:p>
  </w:footnote>
  <w:footnote w:type="continuationSeparator" w:id="0">
    <w:p w14:paraId="21CEBA7A" w14:textId="77777777" w:rsidR="00862BDC" w:rsidRDefault="00862BDC"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1" name="Picture 1"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FE6"/>
    <w:multiLevelType w:val="hybridMultilevel"/>
    <w:tmpl w:val="1CA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5C8"/>
    <w:multiLevelType w:val="hybridMultilevel"/>
    <w:tmpl w:val="2CE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3A76C8"/>
    <w:multiLevelType w:val="hybridMultilevel"/>
    <w:tmpl w:val="39B6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505A2"/>
    <w:multiLevelType w:val="hybridMultilevel"/>
    <w:tmpl w:val="9154E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8"/>
  </w:num>
  <w:num w:numId="6">
    <w:abstractNumId w:val="3"/>
  </w:num>
  <w:num w:numId="7">
    <w:abstractNumId w:val="4"/>
  </w:num>
  <w:num w:numId="8">
    <w:abstractNumId w:val="1"/>
  </w:num>
  <w:num w:numId="9">
    <w:abstractNumId w:val="5"/>
    <w:lvlOverride w:ilvl="0"/>
    <w:lvlOverride w:ilvl="1"/>
    <w:lvlOverride w:ilvl="2"/>
    <w:lvlOverride w:ilvl="3"/>
    <w:lvlOverride w:ilvl="4"/>
    <w:lvlOverride w:ilvl="5"/>
    <w:lvlOverride w:ilvl="6"/>
    <w:lvlOverride w:ilvl="7"/>
    <w:lvlOverride w:ilvl="8"/>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LockTheme/>
  <w:defaultTabStop w:val="720"/>
  <w:drawingGridHorizontalSpacing w:val="100"/>
  <w:displayHorizontalDrawingGridEvery w:val="2"/>
  <w:characterSpacingControl w:val="doNotCompress"/>
  <w:hdrShapeDefaults>
    <o:shapedefaults v:ext="edit" spidmax="12289"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0517"/>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4419"/>
    <w:rsid w:val="000754F9"/>
    <w:rsid w:val="00086927"/>
    <w:rsid w:val="000876F9"/>
    <w:rsid w:val="00093D20"/>
    <w:rsid w:val="000A113A"/>
    <w:rsid w:val="000A4270"/>
    <w:rsid w:val="000B2534"/>
    <w:rsid w:val="000B30C8"/>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75B5"/>
    <w:rsid w:val="0019030D"/>
    <w:rsid w:val="00196958"/>
    <w:rsid w:val="001973D0"/>
    <w:rsid w:val="001A0224"/>
    <w:rsid w:val="001A43D2"/>
    <w:rsid w:val="001B3C57"/>
    <w:rsid w:val="001C17ED"/>
    <w:rsid w:val="001C53A7"/>
    <w:rsid w:val="001C695F"/>
    <w:rsid w:val="001D23C7"/>
    <w:rsid w:val="002020F1"/>
    <w:rsid w:val="002058FD"/>
    <w:rsid w:val="002067F6"/>
    <w:rsid w:val="002131F9"/>
    <w:rsid w:val="00216424"/>
    <w:rsid w:val="00220610"/>
    <w:rsid w:val="00220BBE"/>
    <w:rsid w:val="00221591"/>
    <w:rsid w:val="002235D2"/>
    <w:rsid w:val="00237667"/>
    <w:rsid w:val="00243452"/>
    <w:rsid w:val="00252810"/>
    <w:rsid w:val="00255081"/>
    <w:rsid w:val="00265571"/>
    <w:rsid w:val="00270FB8"/>
    <w:rsid w:val="00271B16"/>
    <w:rsid w:val="00275EEC"/>
    <w:rsid w:val="0029089A"/>
    <w:rsid w:val="00292D48"/>
    <w:rsid w:val="0029779A"/>
    <w:rsid w:val="002B30B0"/>
    <w:rsid w:val="002B3C37"/>
    <w:rsid w:val="002C01B1"/>
    <w:rsid w:val="002C07DD"/>
    <w:rsid w:val="002C3131"/>
    <w:rsid w:val="002C38CB"/>
    <w:rsid w:val="002C5B9E"/>
    <w:rsid w:val="002D294E"/>
    <w:rsid w:val="002E1388"/>
    <w:rsid w:val="002E32F3"/>
    <w:rsid w:val="002E4A3E"/>
    <w:rsid w:val="002F1640"/>
    <w:rsid w:val="002F3506"/>
    <w:rsid w:val="002F5A53"/>
    <w:rsid w:val="002F63A6"/>
    <w:rsid w:val="003119C0"/>
    <w:rsid w:val="0031361B"/>
    <w:rsid w:val="003213B5"/>
    <w:rsid w:val="00323E95"/>
    <w:rsid w:val="00335CBD"/>
    <w:rsid w:val="00341A4D"/>
    <w:rsid w:val="003427D5"/>
    <w:rsid w:val="003553FE"/>
    <w:rsid w:val="00366088"/>
    <w:rsid w:val="00372879"/>
    <w:rsid w:val="00381231"/>
    <w:rsid w:val="00384A58"/>
    <w:rsid w:val="0039460F"/>
    <w:rsid w:val="003A6231"/>
    <w:rsid w:val="003A73AF"/>
    <w:rsid w:val="003B266A"/>
    <w:rsid w:val="003C01D2"/>
    <w:rsid w:val="003C4244"/>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7F84"/>
    <w:rsid w:val="00454ECC"/>
    <w:rsid w:val="00457968"/>
    <w:rsid w:val="00460CD5"/>
    <w:rsid w:val="00465FBF"/>
    <w:rsid w:val="00472645"/>
    <w:rsid w:val="00477184"/>
    <w:rsid w:val="004808B0"/>
    <w:rsid w:val="00484EA0"/>
    <w:rsid w:val="00496C01"/>
    <w:rsid w:val="004A05D9"/>
    <w:rsid w:val="004B284E"/>
    <w:rsid w:val="004B3868"/>
    <w:rsid w:val="004B38AA"/>
    <w:rsid w:val="004C4702"/>
    <w:rsid w:val="004D777A"/>
    <w:rsid w:val="004E32D6"/>
    <w:rsid w:val="004F04A8"/>
    <w:rsid w:val="004F0BAF"/>
    <w:rsid w:val="004F529D"/>
    <w:rsid w:val="004F6066"/>
    <w:rsid w:val="004F728E"/>
    <w:rsid w:val="00502B26"/>
    <w:rsid w:val="00516BB3"/>
    <w:rsid w:val="005417E0"/>
    <w:rsid w:val="00544B09"/>
    <w:rsid w:val="0054554B"/>
    <w:rsid w:val="0055140E"/>
    <w:rsid w:val="0056520F"/>
    <w:rsid w:val="00572F5D"/>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10278"/>
    <w:rsid w:val="00615DCB"/>
    <w:rsid w:val="00621844"/>
    <w:rsid w:val="006233FC"/>
    <w:rsid w:val="0062362A"/>
    <w:rsid w:val="00633FCC"/>
    <w:rsid w:val="00647937"/>
    <w:rsid w:val="006568BF"/>
    <w:rsid w:val="00657667"/>
    <w:rsid w:val="006604C7"/>
    <w:rsid w:val="006614F0"/>
    <w:rsid w:val="00670FD9"/>
    <w:rsid w:val="006715B2"/>
    <w:rsid w:val="00672576"/>
    <w:rsid w:val="006764D9"/>
    <w:rsid w:val="00681741"/>
    <w:rsid w:val="00687AB6"/>
    <w:rsid w:val="006A12F5"/>
    <w:rsid w:val="006B7FE4"/>
    <w:rsid w:val="006C15FD"/>
    <w:rsid w:val="006C7B27"/>
    <w:rsid w:val="006C7D2F"/>
    <w:rsid w:val="006D2261"/>
    <w:rsid w:val="006D488F"/>
    <w:rsid w:val="006D53B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C1576"/>
    <w:rsid w:val="008C523A"/>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2235"/>
    <w:rsid w:val="00966D3E"/>
    <w:rsid w:val="0097317A"/>
    <w:rsid w:val="0097499D"/>
    <w:rsid w:val="00976145"/>
    <w:rsid w:val="00976A89"/>
    <w:rsid w:val="00984E1E"/>
    <w:rsid w:val="00986BF0"/>
    <w:rsid w:val="009A603C"/>
    <w:rsid w:val="009A7CBD"/>
    <w:rsid w:val="009B26E8"/>
    <w:rsid w:val="009C1914"/>
    <w:rsid w:val="009D2D8E"/>
    <w:rsid w:val="009D6934"/>
    <w:rsid w:val="009F35E5"/>
    <w:rsid w:val="009F6B34"/>
    <w:rsid w:val="009F7A6A"/>
    <w:rsid w:val="00A106AF"/>
    <w:rsid w:val="00A116CF"/>
    <w:rsid w:val="00A12FC7"/>
    <w:rsid w:val="00A15521"/>
    <w:rsid w:val="00A20019"/>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2751"/>
    <w:rsid w:val="00AC6002"/>
    <w:rsid w:val="00AE0347"/>
    <w:rsid w:val="00AE0994"/>
    <w:rsid w:val="00AF044B"/>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524C"/>
    <w:rsid w:val="00C9487D"/>
    <w:rsid w:val="00CA121F"/>
    <w:rsid w:val="00CA3D50"/>
    <w:rsid w:val="00CB25E9"/>
    <w:rsid w:val="00CD2800"/>
    <w:rsid w:val="00CD47EF"/>
    <w:rsid w:val="00CD66A5"/>
    <w:rsid w:val="00CF116C"/>
    <w:rsid w:val="00CF3694"/>
    <w:rsid w:val="00CF5034"/>
    <w:rsid w:val="00D2019D"/>
    <w:rsid w:val="00D253E3"/>
    <w:rsid w:val="00D27BC0"/>
    <w:rsid w:val="00D4431E"/>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6D91"/>
    <w:rsid w:val="00E0790D"/>
    <w:rsid w:val="00E133BB"/>
    <w:rsid w:val="00E13F2F"/>
    <w:rsid w:val="00E41330"/>
    <w:rsid w:val="00E47A86"/>
    <w:rsid w:val="00E51ECC"/>
    <w:rsid w:val="00E54DC1"/>
    <w:rsid w:val="00E61F51"/>
    <w:rsid w:val="00E70C80"/>
    <w:rsid w:val="00E71573"/>
    <w:rsid w:val="00E72CE1"/>
    <w:rsid w:val="00E95FAC"/>
    <w:rsid w:val="00EA282C"/>
    <w:rsid w:val="00EA3698"/>
    <w:rsid w:val="00EA574B"/>
    <w:rsid w:val="00EA5F98"/>
    <w:rsid w:val="00EB1C0E"/>
    <w:rsid w:val="00EC0AC5"/>
    <w:rsid w:val="00EC1273"/>
    <w:rsid w:val="00ED567E"/>
    <w:rsid w:val="00EE1168"/>
    <w:rsid w:val="00EE39F0"/>
    <w:rsid w:val="00EE3C1D"/>
    <w:rsid w:val="00EE6296"/>
    <w:rsid w:val="00EF162D"/>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color="none [3214]" stroke="f">
      <v:fill color="none [3214]"/>
      <v:stroke on="f"/>
      <o:colormru v:ext="edit" colors="#b0232a,#e1f4f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931938316">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320883086">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ssuu.com/fhflondon/docs/fhf-benefits-bookl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hflondon.co.uk/care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mnicomgroup.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agram.com/fhflondon/?h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3D69.555CF1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79cbbe3-e21c-45b0-b9cd-905afc0b59c1" ContentTypeId="0x01010065F5C6BFFE2210429F65C61899AFD3A0010103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2.xml><?xml version="1.0" encoding="utf-8"?>
<ds:datastoreItem xmlns:ds="http://schemas.openxmlformats.org/officeDocument/2006/customXml" ds:itemID="{FFBC690B-4022-40F9-93C3-FFE73A0D2B7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1f731c4-f921-4fe6-8d92-ea58d37c20cc"/>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5.xml><?xml version="1.0" encoding="utf-8"?>
<ds:datastoreItem xmlns:ds="http://schemas.openxmlformats.org/officeDocument/2006/customXml" ds:itemID="{02AEFF1A-40A6-48CA-9FB1-97343B1B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Nicola Statham (FleishmanHillard)</cp:lastModifiedBy>
  <cp:revision>3</cp:revision>
  <cp:lastPrinted>2016-01-25T13:45:00Z</cp:lastPrinted>
  <dcterms:created xsi:type="dcterms:W3CDTF">2020-08-04T19:40:00Z</dcterms:created>
  <dcterms:modified xsi:type="dcterms:W3CDTF">2020-08-04T19:58:00Z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